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A5D" w:rsidRPr="00321779" w:rsidRDefault="00CE3A5D" w:rsidP="00023113">
      <w:pPr>
        <w:pStyle w:val="Style6"/>
        <w:widowControl/>
        <w:numPr>
          <w:ilvl w:val="0"/>
          <w:numId w:val="5"/>
        </w:numPr>
        <w:tabs>
          <w:tab w:val="left" w:pos="1344"/>
        </w:tabs>
        <w:spacing w:before="48" w:line="298" w:lineRule="exact"/>
        <w:ind w:left="835"/>
        <w:rPr>
          <w:rStyle w:val="FontStyle18"/>
          <w:sz w:val="24"/>
          <w:szCs w:val="24"/>
          <w:lang w:val="uk-UA" w:eastAsia="uk-UA"/>
        </w:rPr>
      </w:pPr>
      <w:r w:rsidRPr="00321779">
        <w:rPr>
          <w:rStyle w:val="FontStyle12"/>
          <w:rFonts w:ascii="Arial" w:hAnsi="Arial" w:cs="Arial"/>
          <w:b/>
          <w:sz w:val="24"/>
          <w:szCs w:val="24"/>
          <w:lang w:val="en-US" w:eastAsia="en-US"/>
        </w:rPr>
        <w:t>Course unit title</w:t>
      </w:r>
      <w:r w:rsidRPr="00321779">
        <w:rPr>
          <w:rStyle w:val="FontStyle18"/>
          <w:sz w:val="24"/>
          <w:szCs w:val="24"/>
          <w:lang w:val="en-US" w:eastAsia="en-US"/>
        </w:rPr>
        <w:t>: Methods of Linguistic Research</w:t>
      </w:r>
    </w:p>
    <w:p w:rsidR="00CE3A5D" w:rsidRPr="00321779" w:rsidRDefault="00CE3A5D" w:rsidP="00023113">
      <w:pPr>
        <w:pStyle w:val="Style5"/>
        <w:widowControl/>
        <w:numPr>
          <w:ilvl w:val="0"/>
          <w:numId w:val="5"/>
        </w:numPr>
        <w:tabs>
          <w:tab w:val="left" w:pos="1344"/>
        </w:tabs>
        <w:spacing w:line="298" w:lineRule="exact"/>
        <w:ind w:left="835" w:firstLine="0"/>
        <w:jc w:val="left"/>
        <w:rPr>
          <w:rStyle w:val="FontStyle18"/>
          <w:sz w:val="24"/>
          <w:szCs w:val="24"/>
          <w:lang w:val="uk-UA" w:eastAsia="uk-UA"/>
        </w:rPr>
      </w:pPr>
      <w:r w:rsidRPr="00321779">
        <w:rPr>
          <w:rStyle w:val="FontStyle12"/>
          <w:rFonts w:ascii="Arial" w:hAnsi="Arial" w:cs="Arial"/>
          <w:b/>
          <w:sz w:val="24"/>
          <w:szCs w:val="24"/>
          <w:lang w:val="en-US" w:eastAsia="en-US"/>
        </w:rPr>
        <w:t>Course unit code</w:t>
      </w:r>
      <w:r w:rsidRPr="00321779">
        <w:rPr>
          <w:rStyle w:val="FontStyle12"/>
          <w:rFonts w:ascii="Arial" w:hAnsi="Arial" w:cs="Arial"/>
          <w:sz w:val="24"/>
          <w:szCs w:val="24"/>
          <w:lang w:val="en-US" w:eastAsia="en-US"/>
        </w:rPr>
        <w:t>:</w:t>
      </w:r>
      <w:r w:rsidRPr="00321779">
        <w:rPr>
          <w:rStyle w:val="FontStyle18"/>
          <w:sz w:val="24"/>
          <w:szCs w:val="24"/>
          <w:lang w:val="en-US" w:eastAsia="en-US"/>
        </w:rPr>
        <w:t xml:space="preserve">    </w:t>
      </w:r>
      <w:r w:rsidRPr="00321779">
        <w:rPr>
          <w:lang w:val="uk-UA"/>
        </w:rPr>
        <w:t>ТПІМ_8_ДВФ. 04_5</w:t>
      </w:r>
    </w:p>
    <w:p w:rsidR="00CE3A5D" w:rsidRPr="00321779" w:rsidRDefault="00CE3A5D" w:rsidP="00023113">
      <w:pPr>
        <w:pStyle w:val="Style6"/>
        <w:widowControl/>
        <w:numPr>
          <w:ilvl w:val="0"/>
          <w:numId w:val="5"/>
        </w:numPr>
        <w:tabs>
          <w:tab w:val="left" w:pos="1344"/>
        </w:tabs>
        <w:spacing w:line="298" w:lineRule="exact"/>
        <w:ind w:left="835"/>
        <w:rPr>
          <w:rStyle w:val="FontStyle18"/>
          <w:sz w:val="24"/>
          <w:szCs w:val="24"/>
          <w:lang w:val="uk-UA" w:eastAsia="uk-UA"/>
        </w:rPr>
      </w:pPr>
      <w:r w:rsidRPr="00321779">
        <w:rPr>
          <w:rStyle w:val="FontStyle12"/>
          <w:rFonts w:ascii="Arial" w:hAnsi="Arial" w:cs="Arial"/>
          <w:b/>
          <w:sz w:val="24"/>
          <w:szCs w:val="24"/>
          <w:lang w:val="en-US" w:eastAsia="en-US"/>
        </w:rPr>
        <w:t>Type of course unit</w:t>
      </w:r>
      <w:r w:rsidRPr="00321779">
        <w:rPr>
          <w:rStyle w:val="FontStyle18"/>
          <w:sz w:val="24"/>
          <w:szCs w:val="24"/>
          <w:lang w:val="en-US" w:eastAsia="en-US"/>
        </w:rPr>
        <w:t xml:space="preserve">: </w:t>
      </w:r>
      <w:r w:rsidRPr="00321779">
        <w:rPr>
          <w:rStyle w:val="FontStyle18"/>
          <w:b w:val="0"/>
          <w:sz w:val="24"/>
          <w:szCs w:val="24"/>
          <w:lang w:val="en-US" w:eastAsia="en-US"/>
        </w:rPr>
        <w:t>optional</w:t>
      </w:r>
    </w:p>
    <w:p w:rsidR="00CE3A5D" w:rsidRPr="00321779" w:rsidRDefault="00CE3A5D" w:rsidP="00023113">
      <w:pPr>
        <w:pStyle w:val="Style5"/>
        <w:widowControl/>
        <w:numPr>
          <w:ilvl w:val="0"/>
          <w:numId w:val="5"/>
        </w:numPr>
        <w:tabs>
          <w:tab w:val="left" w:pos="1344"/>
        </w:tabs>
        <w:spacing w:line="298" w:lineRule="exact"/>
        <w:ind w:left="835" w:firstLine="0"/>
        <w:jc w:val="left"/>
        <w:rPr>
          <w:rStyle w:val="FontStyle18"/>
          <w:sz w:val="24"/>
          <w:szCs w:val="24"/>
          <w:lang w:val="uk-UA" w:eastAsia="uk-UA"/>
        </w:rPr>
      </w:pPr>
      <w:r w:rsidRPr="00321779">
        <w:rPr>
          <w:rStyle w:val="FontStyle12"/>
          <w:rFonts w:ascii="Arial" w:hAnsi="Arial" w:cs="Arial"/>
          <w:b/>
          <w:bCs/>
          <w:sz w:val="24"/>
          <w:szCs w:val="24"/>
        </w:rPr>
        <w:t>S</w:t>
      </w:r>
      <w:r w:rsidRPr="00321779">
        <w:rPr>
          <w:rStyle w:val="FontStyle12"/>
          <w:rFonts w:ascii="Arial" w:hAnsi="Arial" w:cs="Arial"/>
          <w:b/>
          <w:sz w:val="24"/>
          <w:szCs w:val="24"/>
          <w:lang w:val="en-US" w:eastAsia="en-US"/>
        </w:rPr>
        <w:t>emester</w:t>
      </w:r>
      <w:r w:rsidRPr="00321779">
        <w:rPr>
          <w:rStyle w:val="FontStyle18"/>
          <w:sz w:val="24"/>
          <w:szCs w:val="24"/>
          <w:lang w:val="en-US" w:eastAsia="en-US"/>
        </w:rPr>
        <w:t xml:space="preserve">: </w:t>
      </w:r>
      <w:r w:rsidRPr="00321779">
        <w:rPr>
          <w:rStyle w:val="FontStyle18"/>
          <w:b w:val="0"/>
          <w:sz w:val="24"/>
          <w:szCs w:val="24"/>
          <w:lang w:val="en-US" w:eastAsia="en-US"/>
        </w:rPr>
        <w:t>2</w:t>
      </w:r>
    </w:p>
    <w:p w:rsidR="00CE3A5D" w:rsidRPr="00321779" w:rsidRDefault="00CE3A5D" w:rsidP="00023113">
      <w:pPr>
        <w:pStyle w:val="Style5"/>
        <w:widowControl/>
        <w:numPr>
          <w:ilvl w:val="0"/>
          <w:numId w:val="5"/>
        </w:numPr>
        <w:tabs>
          <w:tab w:val="left" w:pos="1344"/>
        </w:tabs>
        <w:spacing w:line="298" w:lineRule="exact"/>
        <w:jc w:val="left"/>
        <w:rPr>
          <w:rStyle w:val="FontStyle18"/>
          <w:sz w:val="24"/>
          <w:szCs w:val="24"/>
          <w:lang w:val="uk-UA" w:eastAsia="uk-UA"/>
        </w:rPr>
      </w:pPr>
      <w:r w:rsidRPr="00321779">
        <w:rPr>
          <w:rStyle w:val="FontStyle12"/>
          <w:rFonts w:ascii="Arial" w:hAnsi="Arial" w:cs="Arial"/>
          <w:b/>
          <w:sz w:val="24"/>
          <w:szCs w:val="24"/>
          <w:lang w:val="en-US" w:eastAsia="en-US"/>
        </w:rPr>
        <w:t>Number of ECTS credits allocated</w:t>
      </w:r>
      <w:r w:rsidRPr="00321779">
        <w:rPr>
          <w:rStyle w:val="FontStyle12"/>
          <w:rFonts w:ascii="Arial" w:hAnsi="Arial" w:cs="Arial"/>
          <w:bCs/>
          <w:sz w:val="24"/>
          <w:szCs w:val="24"/>
          <w:lang w:val="en-US"/>
        </w:rPr>
        <w:t>:</w:t>
      </w:r>
      <w:r w:rsidRPr="00321779">
        <w:rPr>
          <w:rStyle w:val="FontStyle18"/>
          <w:sz w:val="24"/>
          <w:szCs w:val="24"/>
          <w:lang w:val="en-US" w:eastAsia="en-US"/>
        </w:rPr>
        <w:t xml:space="preserve"> </w:t>
      </w:r>
      <w:r w:rsidRPr="00321779">
        <w:rPr>
          <w:rStyle w:val="FontStyle18"/>
          <w:b w:val="0"/>
          <w:sz w:val="24"/>
          <w:szCs w:val="24"/>
          <w:lang w:val="en-US" w:eastAsia="en-US"/>
        </w:rPr>
        <w:t>total</w:t>
      </w:r>
      <w:r w:rsidRPr="00321779">
        <w:rPr>
          <w:rStyle w:val="FontStyle18"/>
          <w:sz w:val="24"/>
          <w:szCs w:val="24"/>
          <w:lang w:val="en-US" w:eastAsia="en-US"/>
        </w:rPr>
        <w:t xml:space="preserve"> </w:t>
      </w:r>
      <w:r w:rsidRPr="00321779">
        <w:rPr>
          <w:rStyle w:val="FontStyle21"/>
          <w:sz w:val="24"/>
          <w:szCs w:val="24"/>
          <w:lang w:val="en-US" w:eastAsia="en-US"/>
        </w:rPr>
        <w:t xml:space="preserve"> hours </w:t>
      </w:r>
      <w:r>
        <w:rPr>
          <w:rStyle w:val="FontStyle21"/>
          <w:sz w:val="24"/>
          <w:szCs w:val="24"/>
          <w:lang w:val="uk-UA" w:eastAsia="en-US"/>
        </w:rPr>
        <w:t>150</w:t>
      </w:r>
      <w:r w:rsidRPr="00321779">
        <w:rPr>
          <w:rStyle w:val="FontStyle21"/>
          <w:sz w:val="24"/>
          <w:szCs w:val="24"/>
          <w:lang w:val="en-US" w:eastAsia="en-US"/>
        </w:rPr>
        <w:t xml:space="preserve"> ( ECTS  - </w:t>
      </w:r>
      <w:r>
        <w:rPr>
          <w:rStyle w:val="FontStyle21"/>
          <w:sz w:val="24"/>
          <w:szCs w:val="24"/>
          <w:lang w:val="uk-UA" w:eastAsia="en-US"/>
        </w:rPr>
        <w:t>5</w:t>
      </w:r>
      <w:r w:rsidRPr="00321779">
        <w:rPr>
          <w:rStyle w:val="FontStyle21"/>
          <w:sz w:val="24"/>
          <w:szCs w:val="24"/>
          <w:lang w:val="en-US" w:eastAsia="en-US"/>
        </w:rPr>
        <w:t xml:space="preserve">); classroom hours - </w:t>
      </w:r>
      <w:r>
        <w:rPr>
          <w:rStyle w:val="FontStyle21"/>
          <w:sz w:val="24"/>
          <w:szCs w:val="24"/>
          <w:lang w:val="uk-UA" w:eastAsia="en-US"/>
        </w:rPr>
        <w:t>42</w:t>
      </w:r>
      <w:r w:rsidRPr="00321779">
        <w:rPr>
          <w:rStyle w:val="FontStyle21"/>
          <w:sz w:val="24"/>
          <w:szCs w:val="24"/>
          <w:lang w:val="en-US" w:eastAsia="en-US"/>
        </w:rPr>
        <w:t xml:space="preserve"> (lectures -</w:t>
      </w:r>
      <w:r>
        <w:rPr>
          <w:rStyle w:val="FontStyle21"/>
          <w:sz w:val="24"/>
          <w:szCs w:val="24"/>
          <w:lang w:val="uk-UA" w:eastAsia="en-US"/>
        </w:rPr>
        <w:t>20</w:t>
      </w:r>
      <w:r w:rsidRPr="00321779">
        <w:rPr>
          <w:rStyle w:val="FontStyle21"/>
          <w:sz w:val="24"/>
          <w:szCs w:val="24"/>
          <w:lang w:val="en-US" w:eastAsia="en-US"/>
        </w:rPr>
        <w:t xml:space="preserve">, practical classes - </w:t>
      </w:r>
      <w:r>
        <w:rPr>
          <w:rStyle w:val="FontStyle21"/>
          <w:sz w:val="24"/>
          <w:szCs w:val="24"/>
          <w:lang w:val="uk-UA" w:eastAsia="en-US"/>
        </w:rPr>
        <w:t>22</w:t>
      </w:r>
      <w:r w:rsidRPr="00321779">
        <w:rPr>
          <w:rStyle w:val="FontStyle21"/>
          <w:sz w:val="24"/>
          <w:szCs w:val="24"/>
          <w:lang w:val="en-US" w:eastAsia="en-US"/>
        </w:rPr>
        <w:t xml:space="preserve"> )</w:t>
      </w:r>
    </w:p>
    <w:p w:rsidR="00CE3A5D" w:rsidRPr="00321779" w:rsidRDefault="00CE3A5D" w:rsidP="00023113">
      <w:pPr>
        <w:pStyle w:val="Style3"/>
        <w:widowControl/>
        <w:tabs>
          <w:tab w:val="left" w:pos="355"/>
        </w:tabs>
        <w:spacing w:line="322" w:lineRule="exact"/>
        <w:rPr>
          <w:rStyle w:val="FontStyle21"/>
          <w:sz w:val="24"/>
          <w:szCs w:val="24"/>
          <w:lang w:val="en-US" w:eastAsia="en-US"/>
        </w:rPr>
      </w:pPr>
      <w:r w:rsidRPr="00321779">
        <w:rPr>
          <w:rStyle w:val="FontStyle18"/>
          <w:sz w:val="24"/>
          <w:szCs w:val="24"/>
          <w:lang w:val="en-US" w:eastAsia="en-US"/>
        </w:rPr>
        <w:t xml:space="preserve">              6.</w:t>
      </w:r>
      <w:r w:rsidRPr="00321779">
        <w:rPr>
          <w:rStyle w:val="FontStyle18"/>
          <w:b w:val="0"/>
          <w:bCs w:val="0"/>
          <w:sz w:val="24"/>
          <w:szCs w:val="24"/>
          <w:lang w:val="en-US" w:eastAsia="en-US"/>
        </w:rPr>
        <w:t xml:space="preserve">      </w:t>
      </w:r>
      <w:r w:rsidRPr="00321779">
        <w:rPr>
          <w:rStyle w:val="FontStyle12"/>
          <w:rFonts w:ascii="Arial" w:hAnsi="Arial" w:cs="Arial"/>
          <w:b/>
          <w:sz w:val="24"/>
          <w:szCs w:val="24"/>
          <w:lang w:val="en-US" w:eastAsia="en-US"/>
        </w:rPr>
        <w:t>Name of lecturer(s).</w:t>
      </w:r>
      <w:r w:rsidRPr="00321779">
        <w:rPr>
          <w:rStyle w:val="FontStyle12"/>
          <w:rFonts w:ascii="Arial" w:hAnsi="Arial" w:cs="Arial"/>
          <w:sz w:val="24"/>
          <w:szCs w:val="24"/>
          <w:lang w:val="en-US" w:eastAsia="en-US"/>
        </w:rPr>
        <w:t xml:space="preserve"> </w:t>
      </w:r>
      <w:r w:rsidRPr="00321779">
        <w:rPr>
          <w:rStyle w:val="FontStyle18"/>
          <w:sz w:val="24"/>
          <w:szCs w:val="24"/>
          <w:lang w:val="en-US" w:eastAsia="en-US"/>
        </w:rPr>
        <w:t xml:space="preserve">: Maria Andriivna Kyryliuk,  </w:t>
      </w:r>
      <w:r w:rsidRPr="00321779">
        <w:rPr>
          <w:rStyle w:val="FontStyle18"/>
          <w:b w:val="0"/>
          <w:sz w:val="24"/>
          <w:szCs w:val="24"/>
          <w:lang w:val="en-US" w:eastAsia="en-US"/>
        </w:rPr>
        <w:t>Candidate of Philological Sciences</w:t>
      </w:r>
      <w:r>
        <w:rPr>
          <w:rStyle w:val="FontStyle18"/>
          <w:b w:val="0"/>
          <w:sz w:val="24"/>
          <w:szCs w:val="24"/>
          <w:lang w:val="uk-UA" w:eastAsia="en-US"/>
        </w:rPr>
        <w:t xml:space="preserve"> </w:t>
      </w:r>
      <w:r>
        <w:rPr>
          <w:rStyle w:val="FontStyle18"/>
          <w:b w:val="0"/>
          <w:sz w:val="24"/>
          <w:szCs w:val="24"/>
          <w:lang w:val="en-US" w:eastAsia="en-US"/>
        </w:rPr>
        <w:t>A.F. Paladieva</w:t>
      </w:r>
      <w:r w:rsidRPr="00321779">
        <w:rPr>
          <w:rStyle w:val="FontStyle21"/>
          <w:b/>
          <w:sz w:val="24"/>
          <w:szCs w:val="24"/>
          <w:lang w:val="en-US" w:eastAsia="en-US"/>
        </w:rPr>
        <w:t>.</w:t>
      </w:r>
    </w:p>
    <w:p w:rsidR="00CE3A5D" w:rsidRPr="00321779" w:rsidRDefault="00CE3A5D" w:rsidP="00023113">
      <w:pPr>
        <w:pStyle w:val="Style6"/>
        <w:widowControl/>
        <w:tabs>
          <w:tab w:val="left" w:pos="1435"/>
        </w:tabs>
        <w:spacing w:line="298" w:lineRule="exact"/>
        <w:ind w:left="845"/>
        <w:rPr>
          <w:rStyle w:val="FontStyle18"/>
          <w:sz w:val="24"/>
          <w:szCs w:val="24"/>
          <w:lang w:val="uk-UA" w:eastAsia="uk-UA"/>
        </w:rPr>
      </w:pPr>
      <w:r w:rsidRPr="00321779">
        <w:rPr>
          <w:rStyle w:val="FontStyle18"/>
          <w:sz w:val="24"/>
          <w:szCs w:val="24"/>
          <w:lang w:val="en-US" w:eastAsia="en-US"/>
        </w:rPr>
        <w:t>7.</w:t>
      </w:r>
      <w:r w:rsidRPr="00321779">
        <w:rPr>
          <w:rStyle w:val="FontStyle18"/>
          <w:b w:val="0"/>
          <w:bCs w:val="0"/>
          <w:sz w:val="24"/>
          <w:szCs w:val="24"/>
          <w:lang w:val="en-US" w:eastAsia="en-US"/>
        </w:rPr>
        <w:t xml:space="preserve">    </w:t>
      </w:r>
      <w:r w:rsidRPr="00321779">
        <w:rPr>
          <w:rStyle w:val="FontStyle12"/>
          <w:rFonts w:ascii="Arial" w:hAnsi="Arial" w:cs="Arial"/>
          <w:b/>
          <w:sz w:val="24"/>
          <w:szCs w:val="24"/>
          <w:lang w:val="en-US" w:eastAsia="en-US"/>
        </w:rPr>
        <w:t>Learning outcomes of the course unit</w:t>
      </w:r>
      <w:r w:rsidRPr="00321779">
        <w:rPr>
          <w:rStyle w:val="FontStyle18"/>
          <w:sz w:val="24"/>
          <w:szCs w:val="24"/>
          <w:lang w:val="en-US" w:eastAsia="en-US"/>
        </w:rPr>
        <w:t>:</w:t>
      </w:r>
    </w:p>
    <w:p w:rsidR="00CE3A5D" w:rsidRPr="00321779" w:rsidRDefault="00CE3A5D" w:rsidP="00023113">
      <w:pPr>
        <w:pStyle w:val="Style3"/>
        <w:widowControl/>
        <w:rPr>
          <w:rStyle w:val="FontStyle18"/>
          <w:sz w:val="24"/>
          <w:szCs w:val="24"/>
          <w:lang w:val="uk-UA" w:eastAsia="uk-UA"/>
        </w:rPr>
      </w:pPr>
      <w:r w:rsidRPr="00321779">
        <w:rPr>
          <w:rStyle w:val="FontStyle21"/>
          <w:sz w:val="24"/>
          <w:szCs w:val="24"/>
          <w:lang w:val="en-US" w:eastAsia="en-US"/>
        </w:rPr>
        <w:t xml:space="preserve">As the  result of mastering the module  a student </w:t>
      </w:r>
      <w:r w:rsidRPr="00321779">
        <w:rPr>
          <w:rStyle w:val="FontStyle18"/>
          <w:sz w:val="24"/>
          <w:szCs w:val="24"/>
          <w:lang w:val="en-US" w:eastAsia="en-US"/>
        </w:rPr>
        <w:t>must have the following:</w:t>
      </w:r>
    </w:p>
    <w:p w:rsidR="00CE3A5D" w:rsidRPr="00321779" w:rsidRDefault="00CE3A5D" w:rsidP="00023113">
      <w:pPr>
        <w:pStyle w:val="Style4"/>
        <w:widowControl/>
        <w:spacing w:line="298" w:lineRule="exact"/>
        <w:ind w:left="341"/>
        <w:jc w:val="both"/>
        <w:rPr>
          <w:rStyle w:val="FontStyle18"/>
          <w:b w:val="0"/>
          <w:sz w:val="24"/>
          <w:szCs w:val="24"/>
          <w:lang w:val="en-US" w:eastAsia="en-US"/>
        </w:rPr>
      </w:pPr>
      <w:r w:rsidRPr="00321779">
        <w:rPr>
          <w:rStyle w:val="FontStyle18"/>
          <w:sz w:val="24"/>
          <w:szCs w:val="24"/>
          <w:lang w:val="en-US" w:eastAsia="en-US"/>
        </w:rPr>
        <w:t xml:space="preserve">knowledge: </w:t>
      </w:r>
      <w:r w:rsidRPr="00321779">
        <w:rPr>
          <w:rStyle w:val="FontStyle18"/>
          <w:b w:val="0"/>
          <w:sz w:val="24"/>
          <w:szCs w:val="24"/>
          <w:lang w:val="en-US" w:eastAsia="en-US"/>
        </w:rPr>
        <w:t>the foundations of linguistic theories;</w:t>
      </w:r>
    </w:p>
    <w:p w:rsidR="00CE3A5D" w:rsidRPr="00321779" w:rsidRDefault="00CE3A5D" w:rsidP="00023113">
      <w:pPr>
        <w:pStyle w:val="Style4"/>
        <w:widowControl/>
        <w:spacing w:line="298" w:lineRule="exact"/>
        <w:ind w:left="341"/>
        <w:jc w:val="both"/>
        <w:rPr>
          <w:rStyle w:val="FontStyle18"/>
          <w:b w:val="0"/>
          <w:sz w:val="24"/>
          <w:szCs w:val="24"/>
          <w:lang w:val="en-US" w:eastAsia="en-US"/>
        </w:rPr>
      </w:pPr>
      <w:r w:rsidRPr="00321779">
        <w:rPr>
          <w:rStyle w:val="FontStyle18"/>
          <w:b w:val="0"/>
          <w:sz w:val="24"/>
          <w:szCs w:val="24"/>
          <w:lang w:val="en-US" w:eastAsia="en-US"/>
        </w:rPr>
        <w:t>the basic methods of linguistic research;</w:t>
      </w:r>
    </w:p>
    <w:p w:rsidR="00CE3A5D" w:rsidRPr="00321779" w:rsidRDefault="00CE3A5D" w:rsidP="00023113">
      <w:pPr>
        <w:pStyle w:val="Style4"/>
        <w:widowControl/>
        <w:spacing w:line="298" w:lineRule="exact"/>
        <w:ind w:left="341"/>
        <w:jc w:val="both"/>
        <w:rPr>
          <w:rStyle w:val="FontStyle21"/>
          <w:sz w:val="24"/>
          <w:szCs w:val="24"/>
          <w:lang w:val="en-US"/>
        </w:rPr>
      </w:pPr>
      <w:r w:rsidRPr="00321779">
        <w:rPr>
          <w:rStyle w:val="FontStyle21"/>
          <w:sz w:val="24"/>
          <w:szCs w:val="24"/>
          <w:lang w:val="en-US" w:eastAsia="en-US"/>
        </w:rPr>
        <w:t xml:space="preserve">methodology of traditional linguistic subjects as well as mew branches of           </w:t>
      </w:r>
    </w:p>
    <w:p w:rsidR="00CE3A5D" w:rsidRPr="00321779" w:rsidRDefault="00CE3A5D" w:rsidP="00023113">
      <w:pPr>
        <w:pStyle w:val="Style4"/>
        <w:widowControl/>
        <w:spacing w:line="298" w:lineRule="exact"/>
        <w:ind w:left="341"/>
        <w:jc w:val="both"/>
        <w:rPr>
          <w:rStyle w:val="FontStyle21"/>
          <w:sz w:val="24"/>
          <w:szCs w:val="24"/>
          <w:lang w:val="en-US" w:eastAsia="en-US"/>
        </w:rPr>
      </w:pPr>
      <w:r w:rsidRPr="00321779">
        <w:rPr>
          <w:rStyle w:val="FontStyle21"/>
          <w:sz w:val="24"/>
          <w:szCs w:val="24"/>
          <w:lang w:val="en-US" w:eastAsia="en-US"/>
        </w:rPr>
        <w:t xml:space="preserve"> linguistics;</w:t>
      </w:r>
    </w:p>
    <w:p w:rsidR="00CE3A5D" w:rsidRPr="00321779" w:rsidRDefault="00CE3A5D" w:rsidP="00023113">
      <w:pPr>
        <w:pStyle w:val="Style4"/>
        <w:widowControl/>
        <w:spacing w:line="298" w:lineRule="exact"/>
        <w:ind w:left="341"/>
        <w:jc w:val="both"/>
        <w:rPr>
          <w:rStyle w:val="FontStyle21"/>
          <w:sz w:val="24"/>
          <w:szCs w:val="24"/>
          <w:lang w:val="en-US"/>
        </w:rPr>
      </w:pPr>
      <w:r w:rsidRPr="00321779">
        <w:rPr>
          <w:rStyle w:val="FontStyle21"/>
          <w:sz w:val="24"/>
          <w:szCs w:val="24"/>
          <w:lang w:val="en-US" w:eastAsia="en-US"/>
        </w:rPr>
        <w:t>modern methods of collecting and processing of information.</w:t>
      </w:r>
    </w:p>
    <w:p w:rsidR="00CE3A5D" w:rsidRPr="00321779" w:rsidRDefault="00CE3A5D" w:rsidP="00023113">
      <w:pPr>
        <w:pStyle w:val="Style2"/>
        <w:widowControl/>
        <w:spacing w:line="298" w:lineRule="exact"/>
        <w:ind w:left="686"/>
        <w:rPr>
          <w:rStyle w:val="FontStyle21"/>
          <w:sz w:val="24"/>
          <w:szCs w:val="24"/>
          <w:lang w:val="uk-UA" w:eastAsia="uk-UA"/>
        </w:rPr>
      </w:pPr>
      <w:r w:rsidRPr="00321779">
        <w:rPr>
          <w:rStyle w:val="FontStyle18"/>
          <w:sz w:val="24"/>
          <w:szCs w:val="24"/>
          <w:lang w:val="en-US" w:eastAsia="en-US"/>
        </w:rPr>
        <w:t xml:space="preserve">skills: </w:t>
      </w:r>
      <w:r w:rsidRPr="00321779">
        <w:rPr>
          <w:rStyle w:val="FontStyle21"/>
          <w:sz w:val="24"/>
          <w:szCs w:val="24"/>
          <w:lang w:val="en-US" w:eastAsia="en-US"/>
        </w:rPr>
        <w:t>to present information on the course correctly, logically, consecutively and concisely; to apply methods of linguistic research; to  reflect linguistic problems, to assess the methodological and theoretical basis of works written by national and foreign linguists, to argue one’s point of view.</w:t>
      </w:r>
    </w:p>
    <w:p w:rsidR="00CE3A5D" w:rsidRPr="00321779" w:rsidRDefault="00CE3A5D" w:rsidP="00023113">
      <w:pPr>
        <w:pStyle w:val="Style6"/>
        <w:widowControl/>
        <w:numPr>
          <w:ilvl w:val="0"/>
          <w:numId w:val="6"/>
        </w:numPr>
        <w:tabs>
          <w:tab w:val="left" w:pos="1435"/>
        </w:tabs>
        <w:spacing w:line="298" w:lineRule="exact"/>
        <w:ind w:left="845"/>
        <w:rPr>
          <w:rStyle w:val="FontStyle18"/>
          <w:sz w:val="24"/>
          <w:szCs w:val="24"/>
          <w:lang w:val="en-US"/>
        </w:rPr>
      </w:pPr>
      <w:r w:rsidRPr="00321779">
        <w:rPr>
          <w:rStyle w:val="FontStyle12"/>
          <w:rFonts w:ascii="Arial" w:hAnsi="Arial" w:cs="Arial"/>
          <w:b/>
          <w:sz w:val="24"/>
          <w:szCs w:val="24"/>
          <w:lang w:val="en-US" w:eastAsia="en-US"/>
        </w:rPr>
        <w:t>Mode of delivery</w:t>
      </w:r>
      <w:r w:rsidRPr="00321779">
        <w:rPr>
          <w:rStyle w:val="FontStyle18"/>
          <w:sz w:val="24"/>
          <w:szCs w:val="24"/>
          <w:lang w:val="en-US" w:eastAsia="en-US"/>
        </w:rPr>
        <w:t xml:space="preserve">: </w:t>
      </w:r>
      <w:r w:rsidRPr="00321779">
        <w:rPr>
          <w:rStyle w:val="FontStyle21"/>
          <w:sz w:val="24"/>
          <w:szCs w:val="24"/>
          <w:lang w:val="en-US" w:eastAsia="en-US"/>
        </w:rPr>
        <w:t xml:space="preserve"> classroom</w:t>
      </w:r>
    </w:p>
    <w:p w:rsidR="00CE3A5D" w:rsidRPr="00321779" w:rsidRDefault="00CE3A5D" w:rsidP="00023113">
      <w:pPr>
        <w:pStyle w:val="Style6"/>
        <w:widowControl/>
        <w:numPr>
          <w:ilvl w:val="0"/>
          <w:numId w:val="6"/>
        </w:numPr>
        <w:tabs>
          <w:tab w:val="left" w:pos="1435"/>
        </w:tabs>
        <w:spacing w:line="298" w:lineRule="exact"/>
        <w:ind w:left="845"/>
        <w:rPr>
          <w:rStyle w:val="FontStyle18"/>
          <w:b w:val="0"/>
          <w:sz w:val="24"/>
          <w:szCs w:val="24"/>
          <w:lang w:val="uk-UA" w:eastAsia="uk-UA"/>
        </w:rPr>
      </w:pPr>
      <w:r w:rsidRPr="00321779">
        <w:rPr>
          <w:rStyle w:val="FontStyle12"/>
          <w:rFonts w:ascii="Arial" w:hAnsi="Arial" w:cs="Arial"/>
          <w:b/>
          <w:sz w:val="24"/>
          <w:szCs w:val="24"/>
          <w:lang w:val="en-US" w:eastAsia="en-US"/>
        </w:rPr>
        <w:t>Prerequisites and co-requisites</w:t>
      </w:r>
      <w:r w:rsidRPr="00321779">
        <w:rPr>
          <w:rStyle w:val="FontStyle18"/>
          <w:sz w:val="24"/>
          <w:szCs w:val="24"/>
          <w:lang w:val="en-US" w:eastAsia="en-US"/>
        </w:rPr>
        <w:t xml:space="preserve">: </w:t>
      </w:r>
      <w:r w:rsidRPr="00321779">
        <w:rPr>
          <w:rStyle w:val="FontStyle18"/>
          <w:b w:val="0"/>
          <w:sz w:val="24"/>
          <w:szCs w:val="24"/>
          <w:lang w:val="en-US" w:eastAsia="en-US"/>
        </w:rPr>
        <w:t xml:space="preserve">General Linguistics, Lexicology. Comparative Typology of the Ukrainian and  English languages. </w:t>
      </w:r>
    </w:p>
    <w:p w:rsidR="00CE3A5D" w:rsidRPr="00321779" w:rsidRDefault="00CE3A5D" w:rsidP="00023113">
      <w:pPr>
        <w:pStyle w:val="Style6"/>
        <w:widowControl/>
        <w:numPr>
          <w:ilvl w:val="0"/>
          <w:numId w:val="6"/>
        </w:numPr>
        <w:tabs>
          <w:tab w:val="left" w:pos="1435"/>
        </w:tabs>
        <w:spacing w:line="298" w:lineRule="exact"/>
        <w:ind w:left="845"/>
        <w:rPr>
          <w:rStyle w:val="FontStyle18"/>
          <w:sz w:val="24"/>
          <w:szCs w:val="24"/>
          <w:lang w:val="uk-UA" w:eastAsia="uk-UA"/>
        </w:rPr>
      </w:pPr>
      <w:r w:rsidRPr="00321779">
        <w:rPr>
          <w:rStyle w:val="FontStyle12"/>
          <w:rFonts w:ascii="Arial" w:hAnsi="Arial" w:cs="Arial"/>
          <w:b/>
          <w:sz w:val="24"/>
          <w:szCs w:val="24"/>
          <w:lang w:val="en-US" w:eastAsia="en-US"/>
        </w:rPr>
        <w:t>Course contents</w:t>
      </w:r>
      <w:r w:rsidRPr="00321779">
        <w:rPr>
          <w:rStyle w:val="FontStyle18"/>
          <w:sz w:val="24"/>
          <w:szCs w:val="24"/>
          <w:lang w:val="en-US" w:eastAsia="en-US"/>
        </w:rPr>
        <w:t>:</w:t>
      </w:r>
    </w:p>
    <w:p w:rsidR="00CE3A5D" w:rsidRPr="00321779" w:rsidRDefault="00CE3A5D" w:rsidP="00023113">
      <w:pPr>
        <w:pStyle w:val="Style4"/>
        <w:widowControl/>
        <w:spacing w:line="298" w:lineRule="exact"/>
        <w:ind w:firstLine="0"/>
        <w:jc w:val="both"/>
        <w:rPr>
          <w:rStyle w:val="FontStyle21"/>
          <w:sz w:val="24"/>
          <w:szCs w:val="24"/>
          <w:lang w:val="en-US"/>
        </w:rPr>
      </w:pPr>
      <w:r w:rsidRPr="00321779">
        <w:rPr>
          <w:rStyle w:val="FontStyle21"/>
          <w:sz w:val="24"/>
          <w:szCs w:val="24"/>
          <w:lang w:val="en-US" w:eastAsia="en-US"/>
        </w:rPr>
        <w:t xml:space="preserve">Methodology of linguistics. General and linguistic methods of research. Methods of semaseology. Principles of cognitive onomaseological analyses. Methods of sociolinguistic research.  Theoretical fundamentals of psychological linguistic experiment. Methods of conceptual analyses. Methods of text and syntax research. Communicative linguistics, its methods and techniques. Corpus and mathematical linguistics, methods of statistic analyses. General methods of collection and procession of information. Methods of structural analyses.  Methods of functional analyses.  Discourse analyses. Linguistic pragmatics. </w:t>
      </w:r>
    </w:p>
    <w:p w:rsidR="00CE3A5D" w:rsidRPr="00321779" w:rsidRDefault="00CE3A5D" w:rsidP="00023113">
      <w:pPr>
        <w:pStyle w:val="Style6"/>
        <w:widowControl/>
        <w:numPr>
          <w:ilvl w:val="0"/>
          <w:numId w:val="6"/>
        </w:numPr>
        <w:tabs>
          <w:tab w:val="left" w:pos="1435"/>
        </w:tabs>
        <w:spacing w:line="298" w:lineRule="exact"/>
        <w:ind w:left="845"/>
        <w:rPr>
          <w:rStyle w:val="FontStyle18"/>
          <w:sz w:val="24"/>
          <w:szCs w:val="24"/>
          <w:lang w:eastAsia="en-US"/>
        </w:rPr>
      </w:pPr>
      <w:r w:rsidRPr="00321779">
        <w:rPr>
          <w:rStyle w:val="FontStyle12"/>
          <w:rFonts w:ascii="Arial" w:hAnsi="Arial" w:cs="Arial"/>
          <w:b/>
          <w:sz w:val="24"/>
          <w:szCs w:val="24"/>
          <w:lang w:val="en-US" w:eastAsia="en-US"/>
        </w:rPr>
        <w:t>Recommended or required reading</w:t>
      </w:r>
      <w:r w:rsidRPr="00321779">
        <w:rPr>
          <w:rStyle w:val="FontStyle18"/>
          <w:sz w:val="24"/>
          <w:szCs w:val="24"/>
          <w:lang w:val="en-US" w:eastAsia="en-US"/>
        </w:rPr>
        <w:t>:</w:t>
      </w:r>
    </w:p>
    <w:p w:rsidR="00CE3A5D" w:rsidRPr="00321779" w:rsidRDefault="00CE3A5D" w:rsidP="00023113">
      <w:pPr>
        <w:widowControl w:val="0"/>
        <w:numPr>
          <w:ilvl w:val="0"/>
          <w:numId w:val="7"/>
        </w:numPr>
        <w:shd w:val="clear" w:color="auto" w:fill="FFFFFF"/>
        <w:tabs>
          <w:tab w:val="left" w:pos="1701"/>
        </w:tabs>
        <w:autoSpaceDE w:val="0"/>
        <w:autoSpaceDN w:val="0"/>
        <w:adjustRightInd w:val="0"/>
        <w:spacing w:after="0" w:line="317" w:lineRule="exact"/>
        <w:ind w:right="-1"/>
        <w:jc w:val="both"/>
        <w:rPr>
          <w:rFonts w:ascii="Arial" w:hAnsi="Arial" w:cs="Arial"/>
          <w:spacing w:val="-31"/>
          <w:sz w:val="24"/>
          <w:szCs w:val="24"/>
        </w:rPr>
      </w:pPr>
      <w:r w:rsidRPr="00321779">
        <w:rPr>
          <w:rFonts w:ascii="Arial" w:hAnsi="Arial" w:cs="Arial"/>
          <w:sz w:val="24"/>
          <w:szCs w:val="24"/>
          <w:lang w:val="uk-UA"/>
        </w:rPr>
        <w:t xml:space="preserve">Кочерган М.П. Загальне мовознавство : підручник для студентів філологічних спеціальностей вищих закладів освіти / М.П. Кочерган. – К. : видавничий центр «Академія», </w:t>
      </w:r>
      <w:r w:rsidRPr="00321779">
        <w:rPr>
          <w:rFonts w:ascii="Arial" w:hAnsi="Arial" w:cs="Arial"/>
          <w:sz w:val="24"/>
          <w:szCs w:val="24"/>
        </w:rPr>
        <w:t>200</w:t>
      </w:r>
      <w:r w:rsidRPr="00321779">
        <w:rPr>
          <w:rFonts w:ascii="Arial" w:hAnsi="Arial" w:cs="Arial"/>
          <w:sz w:val="24"/>
          <w:szCs w:val="24"/>
          <w:lang w:val="uk-UA"/>
        </w:rPr>
        <w:t>6</w:t>
      </w:r>
      <w:r w:rsidRPr="00321779">
        <w:rPr>
          <w:rFonts w:ascii="Arial" w:hAnsi="Arial" w:cs="Arial"/>
          <w:sz w:val="24"/>
          <w:szCs w:val="24"/>
        </w:rPr>
        <w:t xml:space="preserve">. </w:t>
      </w:r>
      <w:r w:rsidRPr="00321779">
        <w:rPr>
          <w:rFonts w:ascii="Arial" w:hAnsi="Arial" w:cs="Arial"/>
          <w:sz w:val="24"/>
          <w:szCs w:val="24"/>
          <w:lang w:val="uk-UA"/>
        </w:rPr>
        <w:t>–</w:t>
      </w:r>
      <w:r w:rsidRPr="00321779">
        <w:rPr>
          <w:rFonts w:ascii="Arial" w:hAnsi="Arial" w:cs="Arial"/>
          <w:sz w:val="24"/>
          <w:szCs w:val="24"/>
        </w:rPr>
        <w:t xml:space="preserve"> 368</w:t>
      </w:r>
      <w:r w:rsidRPr="00321779">
        <w:rPr>
          <w:rFonts w:ascii="Arial" w:hAnsi="Arial" w:cs="Arial"/>
          <w:sz w:val="24"/>
          <w:szCs w:val="24"/>
          <w:lang w:val="uk-UA"/>
        </w:rPr>
        <w:t> </w:t>
      </w:r>
      <w:r w:rsidRPr="00321779">
        <w:rPr>
          <w:rFonts w:ascii="Arial" w:hAnsi="Arial" w:cs="Arial"/>
          <w:sz w:val="24"/>
          <w:szCs w:val="24"/>
        </w:rPr>
        <w:t>с</w:t>
      </w:r>
      <w:r w:rsidRPr="00321779">
        <w:rPr>
          <w:rFonts w:ascii="Arial" w:hAnsi="Arial" w:cs="Arial"/>
          <w:sz w:val="24"/>
          <w:szCs w:val="24"/>
          <w:lang w:val="uk-UA"/>
        </w:rPr>
        <w:t>.</w:t>
      </w:r>
    </w:p>
    <w:p w:rsidR="00CE3A5D" w:rsidRPr="00321779" w:rsidRDefault="00CE3A5D" w:rsidP="00023113">
      <w:pPr>
        <w:widowControl w:val="0"/>
        <w:numPr>
          <w:ilvl w:val="0"/>
          <w:numId w:val="7"/>
        </w:numPr>
        <w:shd w:val="clear" w:color="auto" w:fill="FFFFFF"/>
        <w:tabs>
          <w:tab w:val="left" w:pos="1701"/>
        </w:tabs>
        <w:autoSpaceDE w:val="0"/>
        <w:autoSpaceDN w:val="0"/>
        <w:adjustRightInd w:val="0"/>
        <w:spacing w:after="0" w:line="312" w:lineRule="exact"/>
        <w:ind w:right="-1"/>
        <w:jc w:val="both"/>
        <w:rPr>
          <w:rFonts w:ascii="Arial" w:hAnsi="Arial" w:cs="Arial"/>
          <w:sz w:val="24"/>
          <w:szCs w:val="24"/>
        </w:rPr>
      </w:pPr>
      <w:r w:rsidRPr="00321779">
        <w:rPr>
          <w:rFonts w:ascii="Arial" w:hAnsi="Arial" w:cs="Arial"/>
          <w:sz w:val="24"/>
          <w:szCs w:val="24"/>
          <w:lang w:val="uk-UA"/>
        </w:rPr>
        <w:t>Селіванова О.О. Сучасна лінгвістика: напрями та проблеми: підручник / О.О. Селіванова. –</w:t>
      </w:r>
      <w:r w:rsidRPr="00321779">
        <w:rPr>
          <w:rFonts w:ascii="Arial" w:hAnsi="Arial" w:cs="Arial"/>
          <w:sz w:val="24"/>
          <w:szCs w:val="24"/>
        </w:rPr>
        <w:t xml:space="preserve">Полтава: </w:t>
      </w:r>
      <w:r w:rsidRPr="00321779">
        <w:rPr>
          <w:rFonts w:ascii="Arial" w:hAnsi="Arial" w:cs="Arial"/>
          <w:sz w:val="24"/>
          <w:szCs w:val="24"/>
          <w:lang w:val="uk-UA"/>
        </w:rPr>
        <w:t xml:space="preserve">Довкілля-К, </w:t>
      </w:r>
      <w:r w:rsidRPr="00321779">
        <w:rPr>
          <w:rFonts w:ascii="Arial" w:hAnsi="Arial" w:cs="Arial"/>
          <w:sz w:val="24"/>
          <w:szCs w:val="24"/>
        </w:rPr>
        <w:t>2008.</w:t>
      </w:r>
      <w:r w:rsidRPr="00321779">
        <w:rPr>
          <w:rFonts w:ascii="Arial" w:hAnsi="Arial" w:cs="Arial"/>
          <w:sz w:val="24"/>
          <w:szCs w:val="24"/>
          <w:lang w:val="uk-UA"/>
        </w:rPr>
        <w:t xml:space="preserve"> –</w:t>
      </w:r>
      <w:r w:rsidRPr="00321779">
        <w:rPr>
          <w:rFonts w:ascii="Arial" w:hAnsi="Arial" w:cs="Arial"/>
          <w:sz w:val="24"/>
          <w:szCs w:val="24"/>
        </w:rPr>
        <w:t>712</w:t>
      </w:r>
      <w:r w:rsidRPr="00321779">
        <w:rPr>
          <w:rFonts w:ascii="Arial" w:hAnsi="Arial" w:cs="Arial"/>
          <w:sz w:val="24"/>
          <w:szCs w:val="24"/>
          <w:lang w:val="uk-UA"/>
        </w:rPr>
        <w:t> </w:t>
      </w:r>
      <w:r w:rsidRPr="00321779">
        <w:rPr>
          <w:rFonts w:ascii="Arial" w:hAnsi="Arial" w:cs="Arial"/>
          <w:sz w:val="24"/>
          <w:szCs w:val="24"/>
        </w:rPr>
        <w:t>с.</w:t>
      </w:r>
    </w:p>
    <w:p w:rsidR="00CE3A5D" w:rsidRPr="00321779" w:rsidRDefault="00CE3A5D" w:rsidP="00023113">
      <w:pPr>
        <w:widowControl w:val="0"/>
        <w:numPr>
          <w:ilvl w:val="0"/>
          <w:numId w:val="7"/>
        </w:numPr>
        <w:shd w:val="clear" w:color="auto" w:fill="FFFFFF"/>
        <w:tabs>
          <w:tab w:val="left" w:pos="1701"/>
        </w:tabs>
        <w:autoSpaceDE w:val="0"/>
        <w:autoSpaceDN w:val="0"/>
        <w:adjustRightInd w:val="0"/>
        <w:spacing w:after="0" w:line="312" w:lineRule="exact"/>
        <w:ind w:right="-1"/>
        <w:jc w:val="both"/>
        <w:rPr>
          <w:rFonts w:ascii="Arial" w:hAnsi="Arial" w:cs="Arial"/>
          <w:sz w:val="24"/>
          <w:szCs w:val="24"/>
          <w:lang w:val="uk-UA"/>
        </w:rPr>
      </w:pPr>
      <w:r w:rsidRPr="00321779">
        <w:rPr>
          <w:rFonts w:ascii="Arial" w:hAnsi="Arial" w:cs="Arial"/>
          <w:bCs/>
          <w:iCs/>
          <w:sz w:val="24"/>
          <w:szCs w:val="24"/>
          <w:lang w:val="uk-UA"/>
        </w:rPr>
        <w:t>Сухорольська CM. Методи лінгвістичних досліджень : навч. посібник для студентів, аспірантів і науковців / Сухорольська CM., Федоренко О.І. – Львів : ЛНУ імені Івана Франка, 2005. – 378 с.</w:t>
      </w:r>
    </w:p>
    <w:p w:rsidR="00CE3A5D" w:rsidRPr="00321779" w:rsidRDefault="00CE3A5D" w:rsidP="00023113">
      <w:pPr>
        <w:pStyle w:val="Style5"/>
        <w:widowControl/>
        <w:tabs>
          <w:tab w:val="left" w:pos="1426"/>
        </w:tabs>
        <w:spacing w:line="298" w:lineRule="exact"/>
        <w:jc w:val="left"/>
        <w:rPr>
          <w:rStyle w:val="FontStyle21"/>
          <w:sz w:val="24"/>
          <w:szCs w:val="24"/>
          <w:lang w:val="en-US" w:eastAsia="uk-UA"/>
        </w:rPr>
      </w:pPr>
      <w:r w:rsidRPr="00321779">
        <w:rPr>
          <w:rStyle w:val="FontStyle18"/>
          <w:sz w:val="24"/>
          <w:szCs w:val="24"/>
          <w:lang w:val="uk-UA" w:eastAsia="en-US"/>
        </w:rPr>
        <w:t>12.</w:t>
      </w:r>
      <w:r w:rsidRPr="00321779">
        <w:rPr>
          <w:rStyle w:val="FontStyle18"/>
          <w:b w:val="0"/>
          <w:bCs w:val="0"/>
          <w:sz w:val="24"/>
          <w:szCs w:val="24"/>
          <w:lang w:val="uk-UA" w:eastAsia="en-US"/>
        </w:rPr>
        <w:tab/>
      </w:r>
      <w:r w:rsidRPr="00321779">
        <w:rPr>
          <w:rStyle w:val="FontStyle12"/>
          <w:rFonts w:ascii="Arial" w:hAnsi="Arial" w:cs="Arial"/>
          <w:b/>
          <w:sz w:val="24"/>
          <w:szCs w:val="24"/>
          <w:lang w:val="en-US" w:eastAsia="en-US"/>
        </w:rPr>
        <w:t>Planned</w:t>
      </w:r>
      <w:r w:rsidRPr="00321779">
        <w:rPr>
          <w:rStyle w:val="FontStyle12"/>
          <w:rFonts w:ascii="Arial" w:hAnsi="Arial" w:cs="Arial"/>
          <w:b/>
          <w:sz w:val="24"/>
          <w:szCs w:val="24"/>
          <w:lang w:val="uk-UA" w:eastAsia="en-US"/>
        </w:rPr>
        <w:t xml:space="preserve"> </w:t>
      </w:r>
      <w:r w:rsidRPr="00321779">
        <w:rPr>
          <w:rStyle w:val="FontStyle12"/>
          <w:rFonts w:ascii="Arial" w:hAnsi="Arial" w:cs="Arial"/>
          <w:b/>
          <w:sz w:val="24"/>
          <w:szCs w:val="24"/>
          <w:lang w:val="en-US" w:eastAsia="en-US"/>
        </w:rPr>
        <w:t>learning</w:t>
      </w:r>
      <w:r w:rsidRPr="00321779">
        <w:rPr>
          <w:rStyle w:val="FontStyle12"/>
          <w:rFonts w:ascii="Arial" w:hAnsi="Arial" w:cs="Arial"/>
          <w:b/>
          <w:sz w:val="24"/>
          <w:szCs w:val="24"/>
          <w:lang w:val="uk-UA" w:eastAsia="en-US"/>
        </w:rPr>
        <w:t xml:space="preserve"> </w:t>
      </w:r>
      <w:r w:rsidRPr="00321779">
        <w:rPr>
          <w:rStyle w:val="FontStyle12"/>
          <w:rFonts w:ascii="Arial" w:hAnsi="Arial" w:cs="Arial"/>
          <w:b/>
          <w:sz w:val="24"/>
          <w:szCs w:val="24"/>
          <w:lang w:val="en-US" w:eastAsia="en-US"/>
        </w:rPr>
        <w:t>activities</w:t>
      </w:r>
      <w:r w:rsidRPr="00321779">
        <w:rPr>
          <w:rStyle w:val="FontStyle12"/>
          <w:rFonts w:ascii="Arial" w:hAnsi="Arial" w:cs="Arial"/>
          <w:b/>
          <w:sz w:val="24"/>
          <w:szCs w:val="24"/>
          <w:lang w:val="uk-UA" w:eastAsia="en-US"/>
        </w:rPr>
        <w:t xml:space="preserve"> </w:t>
      </w:r>
      <w:r w:rsidRPr="00321779">
        <w:rPr>
          <w:rStyle w:val="FontStyle12"/>
          <w:rFonts w:ascii="Arial" w:hAnsi="Arial" w:cs="Arial"/>
          <w:b/>
          <w:sz w:val="24"/>
          <w:szCs w:val="24"/>
          <w:lang w:val="en-US" w:eastAsia="en-US"/>
        </w:rPr>
        <w:t>and</w:t>
      </w:r>
      <w:r w:rsidRPr="00321779">
        <w:rPr>
          <w:rStyle w:val="FontStyle12"/>
          <w:rFonts w:ascii="Arial" w:hAnsi="Arial" w:cs="Arial"/>
          <w:b/>
          <w:sz w:val="24"/>
          <w:szCs w:val="24"/>
          <w:lang w:val="uk-UA" w:eastAsia="en-US"/>
        </w:rPr>
        <w:t xml:space="preserve"> </w:t>
      </w:r>
      <w:r w:rsidRPr="00321779">
        <w:rPr>
          <w:rStyle w:val="FontStyle12"/>
          <w:rFonts w:ascii="Arial" w:hAnsi="Arial" w:cs="Arial"/>
          <w:b/>
          <w:sz w:val="24"/>
          <w:szCs w:val="24"/>
          <w:lang w:val="en-US" w:eastAsia="en-US"/>
        </w:rPr>
        <w:t>teaching</w:t>
      </w:r>
      <w:r w:rsidRPr="00321779">
        <w:rPr>
          <w:rStyle w:val="FontStyle12"/>
          <w:rFonts w:ascii="Arial" w:hAnsi="Arial" w:cs="Arial"/>
          <w:b/>
          <w:sz w:val="24"/>
          <w:szCs w:val="24"/>
          <w:lang w:val="uk-UA" w:eastAsia="en-US"/>
        </w:rPr>
        <w:t xml:space="preserve"> </w:t>
      </w:r>
      <w:r w:rsidRPr="00321779">
        <w:rPr>
          <w:rStyle w:val="FontStyle12"/>
          <w:rFonts w:ascii="Arial" w:hAnsi="Arial" w:cs="Arial"/>
          <w:b/>
          <w:sz w:val="24"/>
          <w:szCs w:val="24"/>
          <w:lang w:val="en-US" w:eastAsia="en-US"/>
        </w:rPr>
        <w:t>methods</w:t>
      </w:r>
      <w:r w:rsidRPr="00321779">
        <w:rPr>
          <w:rStyle w:val="FontStyle18"/>
          <w:sz w:val="24"/>
          <w:szCs w:val="24"/>
          <w:lang w:val="uk-UA" w:eastAsia="en-US"/>
        </w:rPr>
        <w:t xml:space="preserve">: </w:t>
      </w:r>
      <w:r w:rsidRPr="00321779">
        <w:rPr>
          <w:rStyle w:val="FontStyle21"/>
          <w:sz w:val="24"/>
          <w:szCs w:val="24"/>
          <w:lang w:val="en-US" w:eastAsia="en-US"/>
        </w:rPr>
        <w:t>practical</w:t>
      </w:r>
      <w:r w:rsidRPr="00321779">
        <w:rPr>
          <w:rStyle w:val="FontStyle21"/>
          <w:sz w:val="24"/>
          <w:szCs w:val="24"/>
          <w:lang w:val="uk-UA" w:eastAsia="en-US"/>
        </w:rPr>
        <w:t xml:space="preserve"> </w:t>
      </w:r>
      <w:r w:rsidRPr="00321779">
        <w:rPr>
          <w:rStyle w:val="FontStyle21"/>
          <w:sz w:val="24"/>
          <w:szCs w:val="24"/>
          <w:lang w:val="en-US" w:eastAsia="en-US"/>
        </w:rPr>
        <w:t>training</w:t>
      </w:r>
      <w:r w:rsidRPr="00321779">
        <w:rPr>
          <w:rStyle w:val="FontStyle21"/>
          <w:sz w:val="24"/>
          <w:szCs w:val="24"/>
          <w:lang w:val="uk-UA" w:eastAsia="en-US"/>
        </w:rPr>
        <w:t xml:space="preserve">, </w:t>
      </w:r>
      <w:r w:rsidRPr="00321779">
        <w:rPr>
          <w:rStyle w:val="FontStyle21"/>
          <w:sz w:val="24"/>
          <w:szCs w:val="24"/>
          <w:lang w:val="en-US" w:eastAsia="en-US"/>
        </w:rPr>
        <w:t>individual</w:t>
      </w:r>
      <w:r w:rsidRPr="00321779">
        <w:rPr>
          <w:rStyle w:val="FontStyle21"/>
          <w:sz w:val="24"/>
          <w:szCs w:val="24"/>
          <w:lang w:val="uk-UA" w:eastAsia="en-US"/>
        </w:rPr>
        <w:t xml:space="preserve">  </w:t>
      </w:r>
      <w:r w:rsidRPr="00321779">
        <w:rPr>
          <w:rStyle w:val="FontStyle21"/>
          <w:sz w:val="24"/>
          <w:szCs w:val="24"/>
          <w:lang w:val="en-US" w:eastAsia="en-US"/>
        </w:rPr>
        <w:t>self-study, individual research.</w:t>
      </w:r>
    </w:p>
    <w:p w:rsidR="00CE3A5D" w:rsidRPr="00321779" w:rsidRDefault="00CE3A5D" w:rsidP="00023113">
      <w:pPr>
        <w:pStyle w:val="Style6"/>
        <w:widowControl/>
        <w:tabs>
          <w:tab w:val="left" w:pos="1435"/>
        </w:tabs>
        <w:spacing w:line="298" w:lineRule="exact"/>
        <w:ind w:left="845"/>
        <w:rPr>
          <w:rStyle w:val="FontStyle18"/>
          <w:sz w:val="24"/>
          <w:szCs w:val="24"/>
          <w:lang w:val="en-US"/>
        </w:rPr>
      </w:pPr>
      <w:r w:rsidRPr="00321779">
        <w:rPr>
          <w:rStyle w:val="FontStyle18"/>
          <w:sz w:val="24"/>
          <w:szCs w:val="24"/>
          <w:lang w:val="en-US" w:eastAsia="en-US"/>
        </w:rPr>
        <w:t>13.</w:t>
      </w:r>
      <w:r w:rsidRPr="00321779">
        <w:rPr>
          <w:rStyle w:val="FontStyle18"/>
          <w:b w:val="0"/>
          <w:bCs w:val="0"/>
          <w:sz w:val="24"/>
          <w:szCs w:val="24"/>
          <w:lang w:val="en-US" w:eastAsia="en-US"/>
        </w:rPr>
        <w:tab/>
      </w:r>
      <w:r w:rsidRPr="00321779">
        <w:rPr>
          <w:rStyle w:val="FontStyle12"/>
          <w:rFonts w:ascii="Arial" w:hAnsi="Arial" w:cs="Arial"/>
          <w:b/>
          <w:sz w:val="24"/>
          <w:szCs w:val="24"/>
          <w:lang w:val="en-US" w:eastAsia="en-US"/>
        </w:rPr>
        <w:t>Assessment methods and criteria</w:t>
      </w:r>
      <w:r w:rsidRPr="00321779">
        <w:rPr>
          <w:rStyle w:val="FontStyle18"/>
          <w:sz w:val="24"/>
          <w:szCs w:val="24"/>
          <w:lang w:val="en-US" w:eastAsia="en-US"/>
        </w:rPr>
        <w:t>:</w:t>
      </w:r>
    </w:p>
    <w:p w:rsidR="00CE3A5D" w:rsidRPr="00321779" w:rsidRDefault="00CE3A5D" w:rsidP="00023113">
      <w:pPr>
        <w:pStyle w:val="Style3"/>
        <w:widowControl/>
        <w:ind w:right="960"/>
        <w:rPr>
          <w:rStyle w:val="FontStyle21"/>
          <w:sz w:val="24"/>
          <w:szCs w:val="24"/>
          <w:lang w:val="en-US" w:eastAsia="en-US"/>
        </w:rPr>
      </w:pPr>
      <w:r w:rsidRPr="00321779">
        <w:rPr>
          <w:rStyle w:val="FontStyle21"/>
          <w:sz w:val="24"/>
          <w:szCs w:val="24"/>
          <w:lang w:val="en-US" w:eastAsia="en-US"/>
        </w:rPr>
        <w:t>a) current assessment (80%): oral reports, homework;</w:t>
      </w:r>
    </w:p>
    <w:p w:rsidR="00CE3A5D" w:rsidRPr="00321779" w:rsidRDefault="00CE3A5D" w:rsidP="00023113">
      <w:pPr>
        <w:pStyle w:val="Style3"/>
        <w:widowControl/>
        <w:ind w:right="960"/>
        <w:rPr>
          <w:rStyle w:val="FontStyle21"/>
          <w:sz w:val="24"/>
          <w:szCs w:val="24"/>
          <w:lang w:val="en-US"/>
        </w:rPr>
      </w:pPr>
      <w:r w:rsidRPr="00321779">
        <w:rPr>
          <w:rStyle w:val="FontStyle21"/>
          <w:sz w:val="24"/>
          <w:szCs w:val="24"/>
          <w:lang w:val="en-US" w:eastAsia="en-US"/>
        </w:rPr>
        <w:t>b) final assessment (20%, exam):   final test.</w:t>
      </w:r>
    </w:p>
    <w:p w:rsidR="00CE3A5D" w:rsidRPr="00321779" w:rsidRDefault="00CE3A5D" w:rsidP="00023113">
      <w:pPr>
        <w:rPr>
          <w:rFonts w:ascii="Arial" w:hAnsi="Arial" w:cs="Arial"/>
          <w:sz w:val="24"/>
          <w:szCs w:val="24"/>
        </w:rPr>
      </w:pPr>
      <w:r w:rsidRPr="00321779">
        <w:rPr>
          <w:rFonts w:ascii="Arial" w:hAnsi="Arial" w:cs="Arial"/>
          <w:sz w:val="24"/>
          <w:szCs w:val="24"/>
          <w:lang w:val="en-US"/>
        </w:rPr>
        <w:t xml:space="preserve">          14. Language of training:  Ukrainian.</w:t>
      </w:r>
    </w:p>
    <w:p w:rsidR="00CE3A5D" w:rsidRDefault="00CE3A5D" w:rsidP="00BB4BB8">
      <w:pPr>
        <w:spacing w:after="0"/>
        <w:jc w:val="both"/>
        <w:rPr>
          <w:rFonts w:ascii="Times New Roman" w:hAnsi="Times New Roman"/>
          <w:sz w:val="24"/>
          <w:szCs w:val="24"/>
          <w:lang w:val="uk-UA"/>
        </w:rPr>
      </w:pPr>
    </w:p>
    <w:p w:rsidR="00CE3A5D" w:rsidRPr="00BB4BB8" w:rsidRDefault="00CE3A5D" w:rsidP="00BB4BB8">
      <w:pPr>
        <w:spacing w:after="0"/>
        <w:jc w:val="both"/>
        <w:rPr>
          <w:rFonts w:ascii="Times New Roman" w:hAnsi="Times New Roman"/>
        </w:rPr>
      </w:pPr>
    </w:p>
    <w:sectPr w:rsidR="00CE3A5D" w:rsidRPr="00BB4BB8" w:rsidSect="00BB4BB8">
      <w:pgSz w:w="11906" w:h="16838"/>
      <w:pgMar w:top="851"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D6496A"/>
    <w:lvl w:ilvl="0">
      <w:numFmt w:val="bullet"/>
      <w:lvlText w:val="*"/>
      <w:lvlJc w:val="left"/>
    </w:lvl>
  </w:abstractNum>
  <w:abstractNum w:abstractNumId="1">
    <w:nsid w:val="26C1017E"/>
    <w:multiLevelType w:val="singleLevel"/>
    <w:tmpl w:val="8D2A163A"/>
    <w:lvl w:ilvl="0">
      <w:start w:val="1"/>
      <w:numFmt w:val="decimal"/>
      <w:lvlText w:val="%1."/>
      <w:legacy w:legacy="1" w:legacySpace="0" w:legacyIndent="509"/>
      <w:lvlJc w:val="left"/>
      <w:rPr>
        <w:rFonts w:ascii="Arial" w:hAnsi="Arial" w:cs="Arial" w:hint="default"/>
      </w:rPr>
    </w:lvl>
  </w:abstractNum>
  <w:abstractNum w:abstractNumId="2">
    <w:nsid w:val="3B1E1F09"/>
    <w:multiLevelType w:val="hybridMultilevel"/>
    <w:tmpl w:val="C010DEFC"/>
    <w:lvl w:ilvl="0" w:tplc="299004B8">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F817157"/>
    <w:multiLevelType w:val="hybridMultilevel"/>
    <w:tmpl w:val="D31671A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4EF95BD9"/>
    <w:multiLevelType w:val="hybridMultilevel"/>
    <w:tmpl w:val="B4744AFA"/>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5">
    <w:nsid w:val="51265F55"/>
    <w:multiLevelType w:val="hybridMultilevel"/>
    <w:tmpl w:val="604E1C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9FB2A57"/>
    <w:multiLevelType w:val="singleLevel"/>
    <w:tmpl w:val="244CC208"/>
    <w:lvl w:ilvl="0">
      <w:start w:val="8"/>
      <w:numFmt w:val="decimal"/>
      <w:lvlText w:val="%1."/>
      <w:legacy w:legacy="1" w:legacySpace="0" w:legacyIndent="590"/>
      <w:lvlJc w:val="left"/>
      <w:rPr>
        <w:rFonts w:ascii="Arial" w:hAnsi="Arial" w:cs="Arial"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50"/>
        <w:lvlJc w:val="left"/>
        <w:rPr>
          <w:rFonts w:ascii="Times New Roman" w:hAnsi="Times New Roman" w:hint="default"/>
        </w:rPr>
      </w:lvl>
    </w:lvlOverride>
  </w:num>
  <w:num w:numId="3">
    <w:abstractNumId w:val="4"/>
  </w:num>
  <w:num w:numId="4">
    <w:abstractNumId w:val="3"/>
  </w:num>
  <w:num w:numId="5">
    <w:abstractNumId w:val="1"/>
    <w:lvlOverride w:ilvl="0">
      <w:startOverride w:val="1"/>
    </w:lvlOverride>
  </w:num>
  <w:num w:numId="6">
    <w:abstractNumId w:val="6"/>
    <w:lvlOverride w:ilvl="0">
      <w:startOverride w:val="8"/>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8DC"/>
    <w:rsid w:val="00023113"/>
    <w:rsid w:val="00120450"/>
    <w:rsid w:val="00270514"/>
    <w:rsid w:val="00321779"/>
    <w:rsid w:val="00364480"/>
    <w:rsid w:val="00445169"/>
    <w:rsid w:val="004C7483"/>
    <w:rsid w:val="004F0997"/>
    <w:rsid w:val="00553117"/>
    <w:rsid w:val="005607D5"/>
    <w:rsid w:val="006418A0"/>
    <w:rsid w:val="007F05B4"/>
    <w:rsid w:val="008E5308"/>
    <w:rsid w:val="00A153A0"/>
    <w:rsid w:val="00AC48DC"/>
    <w:rsid w:val="00AD234E"/>
    <w:rsid w:val="00AE04B4"/>
    <w:rsid w:val="00BB4BB8"/>
    <w:rsid w:val="00BD0519"/>
    <w:rsid w:val="00CE3A5D"/>
    <w:rsid w:val="00CF36CD"/>
    <w:rsid w:val="00D57A39"/>
    <w:rsid w:val="00DA280E"/>
    <w:rsid w:val="00EC6EF1"/>
    <w:rsid w:val="00F67E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D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48DC"/>
    <w:pPr>
      <w:ind w:left="720"/>
      <w:contextualSpacing/>
    </w:pPr>
  </w:style>
  <w:style w:type="character" w:customStyle="1" w:styleId="a">
    <w:name w:val="Основний текст_"/>
    <w:link w:val="1"/>
    <w:uiPriority w:val="99"/>
    <w:locked/>
    <w:rsid w:val="00AC48DC"/>
    <w:rPr>
      <w:sz w:val="18"/>
      <w:shd w:val="clear" w:color="auto" w:fill="FFFFFF"/>
    </w:rPr>
  </w:style>
  <w:style w:type="paragraph" w:customStyle="1" w:styleId="1">
    <w:name w:val="Основний текст1"/>
    <w:basedOn w:val="Normal"/>
    <w:link w:val="a"/>
    <w:uiPriority w:val="99"/>
    <w:rsid w:val="00AC48DC"/>
    <w:pPr>
      <w:shd w:val="clear" w:color="auto" w:fill="FFFFFF"/>
      <w:spacing w:after="480" w:line="240" w:lineRule="atLeast"/>
      <w:ind w:hanging="1520"/>
    </w:pPr>
    <w:rPr>
      <w:sz w:val="18"/>
      <w:szCs w:val="20"/>
      <w:lang w:eastAsia="ru-RU"/>
    </w:rPr>
  </w:style>
  <w:style w:type="paragraph" w:customStyle="1" w:styleId="Style2">
    <w:name w:val="Style2"/>
    <w:basedOn w:val="Normal"/>
    <w:uiPriority w:val="99"/>
    <w:rsid w:val="00023113"/>
    <w:pPr>
      <w:widowControl w:val="0"/>
      <w:autoSpaceDE w:val="0"/>
      <w:autoSpaceDN w:val="0"/>
      <w:adjustRightInd w:val="0"/>
      <w:spacing w:after="0" w:line="300" w:lineRule="exact"/>
      <w:ind w:firstLine="106"/>
      <w:jc w:val="both"/>
    </w:pPr>
    <w:rPr>
      <w:rFonts w:ascii="Arial" w:hAnsi="Arial" w:cs="Arial"/>
      <w:sz w:val="24"/>
      <w:szCs w:val="24"/>
      <w:lang w:eastAsia="ru-RU"/>
    </w:rPr>
  </w:style>
  <w:style w:type="paragraph" w:customStyle="1" w:styleId="Style3">
    <w:name w:val="Style3"/>
    <w:basedOn w:val="Normal"/>
    <w:uiPriority w:val="99"/>
    <w:rsid w:val="00023113"/>
    <w:pPr>
      <w:widowControl w:val="0"/>
      <w:autoSpaceDE w:val="0"/>
      <w:autoSpaceDN w:val="0"/>
      <w:adjustRightInd w:val="0"/>
      <w:spacing w:after="0" w:line="298" w:lineRule="exact"/>
    </w:pPr>
    <w:rPr>
      <w:rFonts w:ascii="Arial" w:hAnsi="Arial" w:cs="Arial"/>
      <w:sz w:val="24"/>
      <w:szCs w:val="24"/>
      <w:lang w:eastAsia="ru-RU"/>
    </w:rPr>
  </w:style>
  <w:style w:type="paragraph" w:customStyle="1" w:styleId="Style4">
    <w:name w:val="Style4"/>
    <w:basedOn w:val="Normal"/>
    <w:uiPriority w:val="99"/>
    <w:rsid w:val="00023113"/>
    <w:pPr>
      <w:widowControl w:val="0"/>
      <w:autoSpaceDE w:val="0"/>
      <w:autoSpaceDN w:val="0"/>
      <w:adjustRightInd w:val="0"/>
      <w:spacing w:after="0" w:line="302" w:lineRule="exact"/>
      <w:ind w:firstLine="494"/>
    </w:pPr>
    <w:rPr>
      <w:rFonts w:ascii="Arial" w:hAnsi="Arial" w:cs="Arial"/>
      <w:sz w:val="24"/>
      <w:szCs w:val="24"/>
      <w:lang w:eastAsia="ru-RU"/>
    </w:rPr>
  </w:style>
  <w:style w:type="paragraph" w:customStyle="1" w:styleId="Style5">
    <w:name w:val="Style5"/>
    <w:basedOn w:val="Normal"/>
    <w:uiPriority w:val="99"/>
    <w:rsid w:val="00023113"/>
    <w:pPr>
      <w:widowControl w:val="0"/>
      <w:autoSpaceDE w:val="0"/>
      <w:autoSpaceDN w:val="0"/>
      <w:adjustRightInd w:val="0"/>
      <w:spacing w:after="0" w:line="307" w:lineRule="exact"/>
      <w:ind w:firstLine="835"/>
      <w:jc w:val="both"/>
    </w:pPr>
    <w:rPr>
      <w:rFonts w:ascii="Arial" w:hAnsi="Arial" w:cs="Arial"/>
      <w:sz w:val="24"/>
      <w:szCs w:val="24"/>
      <w:lang w:eastAsia="ru-RU"/>
    </w:rPr>
  </w:style>
  <w:style w:type="paragraph" w:customStyle="1" w:styleId="Style6">
    <w:name w:val="Style6"/>
    <w:basedOn w:val="Normal"/>
    <w:uiPriority w:val="99"/>
    <w:rsid w:val="00023113"/>
    <w:pPr>
      <w:widowControl w:val="0"/>
      <w:autoSpaceDE w:val="0"/>
      <w:autoSpaceDN w:val="0"/>
      <w:adjustRightInd w:val="0"/>
      <w:spacing w:after="0" w:line="240" w:lineRule="auto"/>
    </w:pPr>
    <w:rPr>
      <w:rFonts w:ascii="Arial" w:hAnsi="Arial" w:cs="Arial"/>
      <w:sz w:val="24"/>
      <w:szCs w:val="24"/>
      <w:lang w:eastAsia="ru-RU"/>
    </w:rPr>
  </w:style>
  <w:style w:type="character" w:customStyle="1" w:styleId="FontStyle18">
    <w:name w:val="Font Style18"/>
    <w:basedOn w:val="DefaultParagraphFont"/>
    <w:uiPriority w:val="99"/>
    <w:rsid w:val="00023113"/>
    <w:rPr>
      <w:rFonts w:ascii="Arial" w:hAnsi="Arial" w:cs="Arial"/>
      <w:b/>
      <w:bCs/>
      <w:sz w:val="20"/>
      <w:szCs w:val="20"/>
    </w:rPr>
  </w:style>
  <w:style w:type="character" w:customStyle="1" w:styleId="FontStyle21">
    <w:name w:val="Font Style21"/>
    <w:basedOn w:val="DefaultParagraphFont"/>
    <w:uiPriority w:val="99"/>
    <w:rsid w:val="00023113"/>
    <w:rPr>
      <w:rFonts w:ascii="Arial" w:hAnsi="Arial" w:cs="Arial"/>
      <w:sz w:val="20"/>
      <w:szCs w:val="20"/>
    </w:rPr>
  </w:style>
  <w:style w:type="character" w:customStyle="1" w:styleId="FontStyle12">
    <w:name w:val="Font Style12"/>
    <w:basedOn w:val="DefaultParagraphFont"/>
    <w:uiPriority w:val="99"/>
    <w:rsid w:val="00023113"/>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460341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Pages>
  <Words>398</Words>
  <Characters>2272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ASUS R510C</cp:lastModifiedBy>
  <cp:revision>7</cp:revision>
  <dcterms:created xsi:type="dcterms:W3CDTF">2015-09-25T07:46:00Z</dcterms:created>
  <dcterms:modified xsi:type="dcterms:W3CDTF">2015-10-27T16:35:00Z</dcterms:modified>
</cp:coreProperties>
</file>